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FA0" w:rsidRDefault="00625FA0" w:rsidP="00625FA0">
      <w:pPr>
        <w:widowControl/>
        <w:wordWrap w:val="0"/>
        <w:spacing w:line="360" w:lineRule="atLeast"/>
        <w:textAlignment w:val="baseline"/>
        <w:outlineLvl w:val="4"/>
        <w:rPr>
          <w:rFonts w:ascii="Arial" w:eastAsia="宋体" w:hAnsi="Arial" w:cs="Arial" w:hint="eastAsia"/>
          <w:bCs/>
          <w:color w:val="000000" w:themeColor="text1"/>
          <w:kern w:val="0"/>
          <w:sz w:val="30"/>
          <w:szCs w:val="30"/>
        </w:rPr>
      </w:pPr>
      <w:bookmarkStart w:id="0" w:name="_GoBack"/>
      <w:r w:rsidRPr="00625FA0">
        <w:rPr>
          <w:rFonts w:ascii="Arial" w:eastAsia="宋体" w:hAnsi="Arial" w:cs="Arial" w:hint="eastAsia"/>
          <w:bCs/>
          <w:color w:val="000000" w:themeColor="text1"/>
          <w:kern w:val="0"/>
          <w:sz w:val="30"/>
          <w:szCs w:val="30"/>
        </w:rPr>
        <w:t>附件</w:t>
      </w:r>
    </w:p>
    <w:p w:rsidR="00625FA0" w:rsidRDefault="002244E7" w:rsidP="00625FA0">
      <w:pPr>
        <w:widowControl/>
        <w:spacing w:line="360" w:lineRule="atLeast"/>
        <w:ind w:firstLineChars="150" w:firstLine="482"/>
        <w:jc w:val="center"/>
        <w:textAlignment w:val="baseline"/>
        <w:outlineLvl w:val="4"/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</w:pPr>
      <w:r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2022PKPM</w:t>
      </w:r>
      <w:r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装配式技术应用</w:t>
      </w:r>
      <w:r w:rsidR="00625FA0"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线上直播培训会</w:t>
      </w:r>
      <w:r w:rsidR="00625FA0" w:rsidRPr="00625FA0"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议</w:t>
      </w:r>
      <w:r w:rsidR="00625FA0"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（汕头）</w:t>
      </w:r>
    </w:p>
    <w:p w:rsidR="00625FA0" w:rsidRPr="00625FA0" w:rsidRDefault="00625FA0" w:rsidP="00625FA0">
      <w:pPr>
        <w:widowControl/>
        <w:wordWrap w:val="0"/>
        <w:spacing w:line="360" w:lineRule="atLeast"/>
        <w:ind w:firstLineChars="150" w:firstLine="482"/>
        <w:jc w:val="center"/>
        <w:textAlignment w:val="baseline"/>
        <w:outlineLvl w:val="4"/>
        <w:rPr>
          <w:rFonts w:ascii="Arial" w:eastAsia="宋体" w:hAnsi="Arial" w:cs="Arial"/>
          <w:b/>
          <w:bCs/>
          <w:color w:val="000000" w:themeColor="text1"/>
          <w:kern w:val="0"/>
          <w:sz w:val="32"/>
          <w:szCs w:val="32"/>
        </w:rPr>
      </w:pPr>
      <w:r w:rsidRPr="00625FA0"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扫码报名及扫码进微信群</w:t>
      </w:r>
      <w:r>
        <w:rPr>
          <w:rFonts w:ascii="Arial" w:eastAsia="宋体" w:hAnsi="Arial" w:cs="Arial" w:hint="eastAsia"/>
          <w:b/>
          <w:bCs/>
          <w:color w:val="000000" w:themeColor="text1"/>
          <w:kern w:val="0"/>
          <w:sz w:val="32"/>
          <w:szCs w:val="32"/>
        </w:rPr>
        <w:t>提示</w:t>
      </w:r>
    </w:p>
    <w:bookmarkEnd w:id="0"/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交流主题：</w:t>
      </w:r>
      <w:r>
        <w:rPr>
          <w:rFonts w:ascii="仿宋" w:eastAsia="仿宋" w:hAnsi="仿宋" w:cs="仿宋" w:hint="eastAsia"/>
          <w:sz w:val="28"/>
          <w:szCs w:val="28"/>
        </w:rPr>
        <w:t>汕头市</w:t>
      </w:r>
      <w:r>
        <w:rPr>
          <w:rFonts w:ascii="仿宋" w:eastAsia="仿宋" w:hAnsi="仿宋" w:cs="仿宋" w:hint="eastAsia"/>
          <w:sz w:val="28"/>
          <w:szCs w:val="28"/>
        </w:rPr>
        <w:t>装配式</w:t>
      </w:r>
      <w:r>
        <w:rPr>
          <w:rFonts w:ascii="仿宋" w:eastAsia="仿宋" w:hAnsi="仿宋" w:cs="仿宋" w:hint="eastAsia"/>
          <w:sz w:val="28"/>
          <w:szCs w:val="28"/>
        </w:rPr>
        <w:t>技术应用线上培训交流会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指导单位：汕头市住房和城乡建设局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主办单位：汕头市勘察设计咨询业协会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协办单位：</w:t>
      </w:r>
      <w:r>
        <w:rPr>
          <w:rFonts w:ascii="仿宋" w:eastAsia="仿宋" w:hAnsi="仿宋" w:cs="仿宋" w:hint="eastAsia"/>
          <w:sz w:val="28"/>
          <w:szCs w:val="28"/>
        </w:rPr>
        <w:t>中国建筑科学研究院有限公司、北京构力科技有限公司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主讲人：</w:t>
      </w:r>
      <w:r>
        <w:rPr>
          <w:rFonts w:ascii="仿宋" w:eastAsia="仿宋" w:hAnsi="仿宋" w:cs="仿宋" w:hint="eastAsia"/>
          <w:sz w:val="28"/>
          <w:szCs w:val="28"/>
        </w:rPr>
        <w:t>朱磊，北京构力科技有限公司深圳分公司</w:t>
      </w:r>
      <w:r>
        <w:rPr>
          <w:rFonts w:ascii="仿宋" w:eastAsia="仿宋" w:hAnsi="仿宋" w:cs="仿宋" w:hint="eastAsia"/>
          <w:sz w:val="28"/>
          <w:szCs w:val="28"/>
        </w:rPr>
        <w:t>PC</w:t>
      </w:r>
      <w:r>
        <w:rPr>
          <w:rFonts w:ascii="仿宋" w:eastAsia="仿宋" w:hAnsi="仿宋" w:cs="仿宋" w:hint="eastAsia"/>
          <w:sz w:val="28"/>
          <w:szCs w:val="28"/>
        </w:rPr>
        <w:t>技术总监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会议时间：</w:t>
      </w:r>
      <w:r>
        <w:rPr>
          <w:rFonts w:ascii="仿宋" w:eastAsia="仿宋" w:hAnsi="仿宋" w:cs="仿宋" w:hint="eastAsia"/>
          <w:sz w:val="28"/>
          <w:szCs w:val="28"/>
        </w:rPr>
        <w:t>2022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13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星期</w:t>
      </w:r>
      <w:r>
        <w:rPr>
          <w:rFonts w:ascii="仿宋" w:eastAsia="仿宋" w:hAnsi="仿宋" w:cs="仿宋" w:hint="eastAsia"/>
          <w:sz w:val="28"/>
          <w:szCs w:val="28"/>
        </w:rPr>
        <w:t>五</w:t>
      </w:r>
      <w:r>
        <w:rPr>
          <w:rFonts w:ascii="仿宋" w:eastAsia="仿宋" w:hAnsi="仿宋" w:cs="仿宋" w:hint="eastAsia"/>
          <w:sz w:val="28"/>
          <w:szCs w:val="28"/>
        </w:rPr>
        <w:t>)</w:t>
      </w:r>
      <w:r>
        <w:rPr>
          <w:rFonts w:ascii="仿宋" w:eastAsia="仿宋" w:hAnsi="仿宋" w:cs="仿宋" w:hint="eastAsia"/>
          <w:sz w:val="28"/>
          <w:szCs w:val="28"/>
        </w:rPr>
        <w:t>下午</w:t>
      </w:r>
      <w:r>
        <w:rPr>
          <w:rFonts w:ascii="仿宋" w:eastAsia="仿宋" w:hAnsi="仿宋" w:cs="仿宋" w:hint="eastAsia"/>
          <w:sz w:val="28"/>
          <w:szCs w:val="28"/>
        </w:rPr>
        <w:t>14</w:t>
      </w:r>
      <w:r>
        <w:rPr>
          <w:rFonts w:ascii="仿宋" w:eastAsia="仿宋" w:hAnsi="仿宋" w:cs="仿宋" w:hint="eastAsia"/>
          <w:sz w:val="28"/>
          <w:szCs w:val="28"/>
        </w:rPr>
        <w:t>:00--17:</w:t>
      </w:r>
      <w:r>
        <w:rPr>
          <w:rFonts w:ascii="仿宋" w:eastAsia="仿宋" w:hAnsi="仿宋" w:cs="仿宋" w:hint="eastAsia"/>
          <w:sz w:val="28"/>
          <w:szCs w:val="28"/>
        </w:rPr>
        <w:t>30</w:t>
      </w:r>
    </w:p>
    <w:p w:rsidR="00687DFC" w:rsidRDefault="002244E7" w:rsidP="00625FA0">
      <w:pPr>
        <w:adjustRightInd w:val="0"/>
        <w:snapToGrid w:val="0"/>
        <w:spacing w:line="460" w:lineRule="exact"/>
        <w:ind w:left="560" w:hangingChars="200" w:hanging="56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参会人员</w:t>
      </w:r>
      <w:r>
        <w:rPr>
          <w:rFonts w:ascii="仿宋" w:eastAsia="仿宋" w:hAnsi="仿宋" w:cs="仿宋" w:hint="eastAsia"/>
          <w:sz w:val="28"/>
          <w:szCs w:val="28"/>
        </w:rPr>
        <w:t>:</w:t>
      </w:r>
      <w:r>
        <w:rPr>
          <w:rFonts w:ascii="仿宋" w:eastAsia="仿宋" w:hAnsi="仿宋" w:cs="仿宋" w:hint="eastAsia"/>
          <w:sz w:val="28"/>
          <w:szCs w:val="28"/>
        </w:rPr>
        <w:t>各单位结构专业负责人，从事建筑结构设计、审查的相关技术人员及广大结构设计爱好者，欢迎市房地产、工程造价、安监、质监等有关部门人员报名参加。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会议形式：线上会议（腾讯会议）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会议链接：</w:t>
      </w:r>
      <w:r>
        <w:rPr>
          <w:rFonts w:ascii="仿宋" w:eastAsia="仿宋" w:hAnsi="仿宋" w:cs="仿宋" w:hint="eastAsia"/>
          <w:sz w:val="28"/>
          <w:szCs w:val="28"/>
        </w:rPr>
        <w:t>https://meeting.tencent.com/dm/T5mi5pV3jnbe</w:t>
      </w:r>
    </w:p>
    <w:p w:rsidR="00687DFC" w:rsidRDefault="002244E7" w:rsidP="00625FA0">
      <w:pPr>
        <w:adjustRightInd w:val="0"/>
        <w:snapToGrid w:val="0"/>
        <w:spacing w:line="460" w:lineRule="exac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会议</w:t>
      </w:r>
      <w:r>
        <w:rPr>
          <w:rFonts w:ascii="仿宋" w:eastAsia="仿宋" w:hAnsi="仿宋" w:cs="仿宋" w:hint="eastAsia"/>
          <w:sz w:val="28"/>
          <w:szCs w:val="28"/>
        </w:rPr>
        <w:t xml:space="preserve"> ID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782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789</w:t>
      </w:r>
      <w:r>
        <w:rPr>
          <w:rFonts w:ascii="仿宋" w:eastAsia="仿宋" w:hAnsi="仿宋" w:cs="仿宋" w:hint="eastAsia"/>
          <w:sz w:val="28"/>
          <w:szCs w:val="28"/>
        </w:rPr>
        <w:t>-</w:t>
      </w:r>
      <w:r>
        <w:rPr>
          <w:rFonts w:ascii="仿宋" w:eastAsia="仿宋" w:hAnsi="仿宋" w:cs="仿宋" w:hint="eastAsia"/>
          <w:sz w:val="28"/>
          <w:szCs w:val="28"/>
        </w:rPr>
        <w:t>702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名额有限请及时扫码报名及扫码进微信群</w:t>
      </w:r>
    </w:p>
    <w:p w:rsidR="00687DFC" w:rsidRDefault="002244E7">
      <w:pPr>
        <w:spacing w:line="500" w:lineRule="exact"/>
        <w:rPr>
          <w:rFonts w:ascii="仿宋" w:eastAsia="仿宋" w:hAnsi="仿宋" w:cs="仿宋"/>
          <w:sz w:val="28"/>
          <w:szCs w:val="28"/>
        </w:rPr>
      </w:pPr>
      <w:r>
        <w:rPr>
          <w:rFonts w:ascii="Arial" w:eastAsia="宋体" w:hAnsi="Arial" w:cs="Arial" w:hint="eastAsia"/>
          <w:noProof/>
          <w:color w:val="666666"/>
          <w:spacing w:val="15"/>
          <w:kern w:val="0"/>
          <w:sz w:val="28"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3409950</wp:posOffset>
            </wp:positionH>
            <wp:positionV relativeFrom="paragraph">
              <wp:posOffset>13970</wp:posOffset>
            </wp:positionV>
            <wp:extent cx="2447925" cy="3126105"/>
            <wp:effectExtent l="0" t="0" r="9525" b="17145"/>
            <wp:wrapNone/>
            <wp:docPr id="4" name="图片 4" descr="fd07eff7b9a7885a477dbb2d75fd2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fd07eff7b9a7885a477dbb2d75fd2b0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31261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宋体" w:hAnsi="Arial" w:cs="Arial" w:hint="eastAsia"/>
          <w:noProof/>
          <w:color w:val="666666"/>
          <w:spacing w:val="15"/>
          <w:kern w:val="0"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581025</wp:posOffset>
            </wp:positionH>
            <wp:positionV relativeFrom="paragraph">
              <wp:posOffset>67945</wp:posOffset>
            </wp:positionV>
            <wp:extent cx="2263775" cy="3270250"/>
            <wp:effectExtent l="0" t="0" r="3175" b="6350"/>
            <wp:wrapNone/>
            <wp:docPr id="3" name="图片 3" descr="49136c4523df6f6f2d0a6899e9b1e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9136c4523df6f6f2d0a6899e9b1eb7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3775" cy="3270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8"/>
          <w:szCs w:val="28"/>
        </w:rPr>
        <w:t>附：</w:t>
      </w:r>
    </w:p>
    <w:p w:rsidR="00687DFC" w:rsidRDefault="00687DFC">
      <w:pPr>
        <w:widowControl/>
        <w:wordWrap w:val="0"/>
        <w:spacing w:line="360" w:lineRule="auto"/>
        <w:textAlignment w:val="baseline"/>
        <w:rPr>
          <w:rFonts w:ascii="Arial" w:eastAsia="宋体" w:hAnsi="Arial" w:cs="Arial"/>
          <w:color w:val="666666"/>
          <w:spacing w:val="15"/>
          <w:kern w:val="0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687DFC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</w:p>
    <w:p w:rsidR="00687DFC" w:rsidRDefault="002244E7">
      <w:pPr>
        <w:spacing w:line="500" w:lineRule="exact"/>
        <w:jc w:val="righ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汕头市勘察设计咨询业协会</w:t>
      </w:r>
    </w:p>
    <w:p w:rsidR="00687DFC" w:rsidRDefault="002244E7">
      <w:pPr>
        <w:spacing w:line="500" w:lineRule="exact"/>
        <w:jc w:val="right"/>
        <w:rPr>
          <w:rFonts w:ascii="Arial" w:eastAsia="宋体" w:hAnsi="Arial" w:cs="Arial"/>
          <w:color w:val="666666"/>
          <w:spacing w:val="15"/>
          <w:kern w:val="0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2022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9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Arial" w:eastAsia="宋体" w:hAnsi="Arial" w:cs="Arial" w:hint="eastAsia"/>
          <w:color w:val="666666"/>
          <w:spacing w:val="15"/>
          <w:kern w:val="0"/>
          <w:sz w:val="28"/>
          <w:szCs w:val="28"/>
        </w:rPr>
        <w:t xml:space="preserve">  </w:t>
      </w:r>
    </w:p>
    <w:sectPr w:rsidR="00687DFC" w:rsidSect="00625FA0">
      <w:pgSz w:w="11906" w:h="16838"/>
      <w:pgMar w:top="1440" w:right="1080" w:bottom="1440" w:left="108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244E7" w:rsidRDefault="002244E7" w:rsidP="00625FA0">
      <w:r>
        <w:separator/>
      </w:r>
    </w:p>
  </w:endnote>
  <w:endnote w:type="continuationSeparator" w:id="0">
    <w:p w:rsidR="002244E7" w:rsidRDefault="002244E7" w:rsidP="00625F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244E7" w:rsidRDefault="002244E7" w:rsidP="00625FA0">
      <w:r>
        <w:separator/>
      </w:r>
    </w:p>
  </w:footnote>
  <w:footnote w:type="continuationSeparator" w:id="0">
    <w:p w:rsidR="002244E7" w:rsidRDefault="002244E7" w:rsidP="00625F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4B547F"/>
    <w:rsid w:val="002244E7"/>
    <w:rsid w:val="00231C4D"/>
    <w:rsid w:val="00267F12"/>
    <w:rsid w:val="004B547F"/>
    <w:rsid w:val="00625FA0"/>
    <w:rsid w:val="00687DFC"/>
    <w:rsid w:val="00756E9F"/>
    <w:rsid w:val="009D39FD"/>
    <w:rsid w:val="00CE3527"/>
    <w:rsid w:val="00D33F8A"/>
    <w:rsid w:val="00D67171"/>
    <w:rsid w:val="00FF5CD7"/>
    <w:rsid w:val="154A4F7F"/>
    <w:rsid w:val="1A9B10DB"/>
    <w:rsid w:val="22C24BDE"/>
    <w:rsid w:val="444A7FC7"/>
    <w:rsid w:val="45994847"/>
    <w:rsid w:val="4A6260FD"/>
    <w:rsid w:val="5C0C5E4F"/>
    <w:rsid w:val="66A31A8D"/>
    <w:rsid w:val="70B16D9C"/>
    <w:rsid w:val="75143E7A"/>
    <w:rsid w:val="77E02890"/>
    <w:rsid w:val="7EEB14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7DF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5">
    <w:name w:val="heading 5"/>
    <w:basedOn w:val="a"/>
    <w:next w:val="a"/>
    <w:link w:val="5Char"/>
    <w:uiPriority w:val="9"/>
    <w:qFormat/>
    <w:rsid w:val="00687DFC"/>
    <w:pPr>
      <w:widowControl/>
      <w:spacing w:before="100" w:beforeAutospacing="1" w:after="100" w:afterAutospacing="1"/>
      <w:jc w:val="left"/>
      <w:outlineLvl w:val="4"/>
    </w:pPr>
    <w:rPr>
      <w:rFonts w:ascii="宋体" w:eastAsia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687D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687D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qFormat/>
    <w:rsid w:val="00687DF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FollowedHyperlink"/>
    <w:basedOn w:val="a0"/>
    <w:uiPriority w:val="99"/>
    <w:semiHidden/>
    <w:unhideWhenUsed/>
    <w:qFormat/>
    <w:rsid w:val="00687DFC"/>
    <w:rPr>
      <w:color w:val="954F72" w:themeColor="followedHyperlink"/>
      <w:u w:val="single"/>
    </w:rPr>
  </w:style>
  <w:style w:type="character" w:styleId="a7">
    <w:name w:val="Hyperlink"/>
    <w:basedOn w:val="a0"/>
    <w:uiPriority w:val="99"/>
    <w:unhideWhenUsed/>
    <w:qFormat/>
    <w:rsid w:val="00687DFC"/>
    <w:rPr>
      <w:color w:val="0563C1" w:themeColor="hyperlink"/>
      <w:u w:val="single"/>
    </w:rPr>
  </w:style>
  <w:style w:type="character" w:customStyle="1" w:styleId="5Char">
    <w:name w:val="标题 5 Char"/>
    <w:basedOn w:val="a0"/>
    <w:link w:val="5"/>
    <w:uiPriority w:val="9"/>
    <w:qFormat/>
    <w:rsid w:val="00687DFC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UnresolvedMention">
    <w:name w:val="Unresolved Mention"/>
    <w:basedOn w:val="a0"/>
    <w:uiPriority w:val="99"/>
    <w:semiHidden/>
    <w:unhideWhenUsed/>
    <w:qFormat/>
    <w:rsid w:val="00687DFC"/>
    <w:rPr>
      <w:color w:val="605E5C"/>
      <w:shd w:val="clear" w:color="auto" w:fill="E1DFDD"/>
    </w:rPr>
  </w:style>
  <w:style w:type="character" w:customStyle="1" w:styleId="Char0">
    <w:name w:val="页眉 Char"/>
    <w:basedOn w:val="a0"/>
    <w:link w:val="a4"/>
    <w:uiPriority w:val="99"/>
    <w:qFormat/>
    <w:rsid w:val="00687DF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687DF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辛映芳</dc:creator>
  <cp:lastModifiedBy>Administrator</cp:lastModifiedBy>
  <cp:revision>3</cp:revision>
  <cp:lastPrinted>2022-04-20T02:24:00Z</cp:lastPrinted>
  <dcterms:created xsi:type="dcterms:W3CDTF">2022-05-09T07:20:00Z</dcterms:created>
  <dcterms:modified xsi:type="dcterms:W3CDTF">2022-05-09T07:46:00Z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797765D165F0420E90CCF3EF22A642DF</vt:lpwstr>
  </property>
</Properties>
</file>